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90" w:rsidRDefault="00DE76FF" w:rsidP="00822190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9655175" cy="7015693"/>
            <wp:effectExtent l="19050" t="0" r="3175" b="0"/>
            <wp:docPr id="112" name="Рисунок 112" descr="C:\Users\User\Downloads\тит к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User\Downloads\тит ко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175" cy="701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5555" w:type="dxa"/>
        <w:tblLook w:val="04A0"/>
      </w:tblPr>
      <w:tblGrid>
        <w:gridCol w:w="877"/>
        <w:gridCol w:w="7595"/>
        <w:gridCol w:w="3260"/>
        <w:gridCol w:w="1885"/>
        <w:gridCol w:w="1938"/>
      </w:tblGrid>
      <w:tr w:rsidR="00E27EA5" w:rsidTr="00E27EA5">
        <w:tc>
          <w:tcPr>
            <w:tcW w:w="877" w:type="dxa"/>
          </w:tcPr>
          <w:p w:rsidR="00E27EA5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5.</w:t>
            </w:r>
          </w:p>
          <w:p w:rsidR="00DE76FF" w:rsidRPr="00DE76FF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595" w:type="dxa"/>
          </w:tcPr>
          <w:p w:rsidR="00E27EA5" w:rsidRPr="00822190" w:rsidRDefault="00E27EA5" w:rsidP="00E27EA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Размещение на информационных стендах в помещении </w:t>
            </w:r>
            <w:r>
              <w:rPr>
                <w:rFonts w:eastAsia="Times New Roman"/>
                <w:sz w:val="24"/>
                <w:szCs w:val="24"/>
              </w:rPr>
              <w:t xml:space="preserve">детского сада </w:t>
            </w:r>
            <w:r w:rsidRPr="00822190">
              <w:rPr>
                <w:rFonts w:eastAsia="Times New Roman"/>
                <w:sz w:val="24"/>
                <w:szCs w:val="24"/>
              </w:rPr>
              <w:t xml:space="preserve">информации о стоимости </w:t>
            </w:r>
            <w:r>
              <w:rPr>
                <w:rFonts w:eastAsia="Times New Roman"/>
                <w:sz w:val="24"/>
                <w:szCs w:val="24"/>
              </w:rPr>
              <w:t xml:space="preserve">дополнительных платных образовательных </w:t>
            </w:r>
            <w:r w:rsidRPr="00822190">
              <w:rPr>
                <w:rFonts w:eastAsia="Times New Roman"/>
                <w:sz w:val="24"/>
                <w:szCs w:val="24"/>
              </w:rPr>
              <w:t>услуг и порядке их предоставления</w:t>
            </w:r>
          </w:p>
        </w:tc>
        <w:tc>
          <w:tcPr>
            <w:tcW w:w="3260" w:type="dxa"/>
          </w:tcPr>
          <w:p w:rsidR="00E27EA5" w:rsidRPr="00822190" w:rsidRDefault="00E27EA5" w:rsidP="00E27EA5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Обеспечение прав граждан на доступ к информации</w:t>
            </w:r>
          </w:p>
        </w:tc>
        <w:tc>
          <w:tcPr>
            <w:tcW w:w="1885" w:type="dxa"/>
          </w:tcPr>
          <w:p w:rsidR="00E27EA5" w:rsidRDefault="00E27EA5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E27EA5" w:rsidRDefault="00E27EA5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  воспитатель</w:t>
            </w:r>
          </w:p>
        </w:tc>
      </w:tr>
      <w:tr w:rsidR="00E27EA5" w:rsidTr="00E27EA5">
        <w:tc>
          <w:tcPr>
            <w:tcW w:w="877" w:type="dxa"/>
          </w:tcPr>
          <w:p w:rsidR="00E27EA5" w:rsidRPr="00DE76FF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595" w:type="dxa"/>
          </w:tcPr>
          <w:p w:rsidR="00E27EA5" w:rsidRPr="00822190" w:rsidRDefault="00E27EA5" w:rsidP="00E27EA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Организация разъяснительной работы в </w:t>
            </w:r>
            <w:r>
              <w:rPr>
                <w:rFonts w:eastAsia="Times New Roman"/>
                <w:sz w:val="24"/>
                <w:szCs w:val="24"/>
              </w:rPr>
              <w:t>детском саду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3260" w:type="dxa"/>
          </w:tcPr>
          <w:p w:rsidR="00E27EA5" w:rsidRPr="00822190" w:rsidRDefault="00E27EA5" w:rsidP="00E27EA5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Информирование работников об антикоррупционных мероприятиях</w:t>
            </w:r>
          </w:p>
        </w:tc>
        <w:tc>
          <w:tcPr>
            <w:tcW w:w="1885" w:type="dxa"/>
          </w:tcPr>
          <w:p w:rsidR="00E27EA5" w:rsidRPr="00822190" w:rsidRDefault="00E27EA5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27EA5" w:rsidRDefault="00E27EA5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Заместитель заведующего по АХЧ</w:t>
            </w:r>
            <w:r>
              <w:rPr>
                <w:rFonts w:eastAsia="Times New Roman"/>
                <w:sz w:val="24"/>
                <w:szCs w:val="24"/>
              </w:rPr>
              <w:t>, старший воспитатель</w:t>
            </w:r>
          </w:p>
        </w:tc>
      </w:tr>
      <w:tr w:rsidR="00E27EA5" w:rsidTr="00E27EA5">
        <w:tc>
          <w:tcPr>
            <w:tcW w:w="877" w:type="dxa"/>
          </w:tcPr>
          <w:p w:rsidR="00E27EA5" w:rsidRPr="00DE76FF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595" w:type="dxa"/>
          </w:tcPr>
          <w:p w:rsidR="00E27EA5" w:rsidRPr="00822190" w:rsidRDefault="00E27EA5" w:rsidP="00E27EA5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822190">
              <w:rPr>
                <w:rFonts w:eastAsia="Times New Roman"/>
                <w:sz w:val="24"/>
                <w:szCs w:val="24"/>
              </w:rPr>
              <w:t xml:space="preserve">Размещение в зданиях </w:t>
            </w:r>
            <w:r>
              <w:rPr>
                <w:rFonts w:eastAsia="Times New Roman"/>
                <w:sz w:val="24"/>
                <w:szCs w:val="24"/>
              </w:rPr>
              <w:t xml:space="preserve">детского сада </w:t>
            </w:r>
            <w:r w:rsidRPr="00822190">
              <w:rPr>
                <w:rFonts w:eastAsia="Times New Roman"/>
                <w:sz w:val="24"/>
                <w:szCs w:val="24"/>
              </w:rPr>
              <w:t>информационных стендов для граждан об общественно опасных последствиях проявления коррупции, о порядке предоставления платных услуг, привлечения внебюджетных средств и обжалования неправомерных действий, о существующей возможности для граждан беспрепятственно сообщать в органы местного самоуправления об имевших место коррупционных проявлениях</w:t>
            </w:r>
            <w:proofErr w:type="gramEnd"/>
          </w:p>
        </w:tc>
        <w:tc>
          <w:tcPr>
            <w:tcW w:w="3260" w:type="dxa"/>
          </w:tcPr>
          <w:p w:rsidR="00E27EA5" w:rsidRPr="00822190" w:rsidRDefault="00EC0D6D" w:rsidP="00E27EA5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Информирование населения об антикоррупционных мероприятиях</w:t>
            </w:r>
          </w:p>
        </w:tc>
        <w:tc>
          <w:tcPr>
            <w:tcW w:w="1885" w:type="dxa"/>
          </w:tcPr>
          <w:p w:rsidR="00E27EA5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воспитатель,</w:t>
            </w:r>
          </w:p>
          <w:p w:rsidR="00E27EA5" w:rsidRPr="00822190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C0D6D" w:rsidTr="00E27EA5">
        <w:tc>
          <w:tcPr>
            <w:tcW w:w="877" w:type="dxa"/>
          </w:tcPr>
          <w:p w:rsidR="00EC0D6D" w:rsidRPr="00DE76FF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595" w:type="dxa"/>
          </w:tcPr>
          <w:p w:rsidR="00EC0D6D" w:rsidRPr="00822190" w:rsidRDefault="00EC0D6D" w:rsidP="00EC0D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Проведение мероприятий по формированию негативного отношения к дарению подарков работникам этих учреждений в связи с их должностным положением или в связи с исполнением ими </w:t>
            </w:r>
            <w:r>
              <w:rPr>
                <w:rFonts w:eastAsia="Times New Roman"/>
                <w:sz w:val="24"/>
                <w:szCs w:val="24"/>
              </w:rPr>
              <w:t>должностных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обязанностей.</w:t>
            </w:r>
          </w:p>
        </w:tc>
        <w:tc>
          <w:tcPr>
            <w:tcW w:w="3260" w:type="dxa"/>
          </w:tcPr>
          <w:p w:rsidR="00EC0D6D" w:rsidRPr="00822190" w:rsidRDefault="00EC0D6D" w:rsidP="00E27EA5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Формирование негативного отношения к проявлениям коррупции</w:t>
            </w:r>
          </w:p>
        </w:tc>
        <w:tc>
          <w:tcPr>
            <w:tcW w:w="1885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38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</w:t>
            </w:r>
          </w:p>
        </w:tc>
      </w:tr>
      <w:tr w:rsidR="00EC0D6D" w:rsidTr="00E27EA5">
        <w:tc>
          <w:tcPr>
            <w:tcW w:w="877" w:type="dxa"/>
          </w:tcPr>
          <w:p w:rsidR="00EC0D6D" w:rsidRPr="00DE76FF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595" w:type="dxa"/>
          </w:tcPr>
          <w:p w:rsidR="00EC0D6D" w:rsidRPr="00822190" w:rsidRDefault="00EC0D6D" w:rsidP="00EC0D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Усиление внутреннего контроля по в</w:t>
            </w:r>
            <w:r>
              <w:rPr>
                <w:rFonts w:eastAsia="Times New Roman"/>
                <w:sz w:val="24"/>
                <w:szCs w:val="24"/>
              </w:rPr>
              <w:t>опросам организации и проведению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3260" w:type="dxa"/>
          </w:tcPr>
          <w:p w:rsidR="00EC0D6D" w:rsidRPr="00822190" w:rsidRDefault="00EC0D6D" w:rsidP="00E27EA5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Исключение фактов нарушения ограничений в проведении образовательной деятельности</w:t>
            </w:r>
          </w:p>
        </w:tc>
        <w:tc>
          <w:tcPr>
            <w:tcW w:w="1885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EC0D6D" w:rsidTr="00E27EA5">
        <w:tc>
          <w:tcPr>
            <w:tcW w:w="877" w:type="dxa"/>
          </w:tcPr>
          <w:p w:rsidR="00EC0D6D" w:rsidRPr="00DE76FF" w:rsidRDefault="00DE76FF" w:rsidP="00DE76FF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595" w:type="dxa"/>
          </w:tcPr>
          <w:p w:rsidR="00EC0D6D" w:rsidRPr="00822190" w:rsidRDefault="00EC0D6D" w:rsidP="00EC0D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Организация личных приемов </w:t>
            </w:r>
            <w:proofErr w:type="gramStart"/>
            <w:r w:rsidRPr="00822190">
              <w:rPr>
                <w:rFonts w:eastAsia="Times New Roman"/>
                <w:sz w:val="24"/>
                <w:szCs w:val="24"/>
              </w:rPr>
              <w:t>заведующим</w:t>
            </w:r>
            <w:proofErr w:type="gramEnd"/>
            <w:r w:rsidRPr="0082219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детского сада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родителей (законных представителей) с целью предупреждения коррупционных проявлений</w:t>
            </w:r>
          </w:p>
        </w:tc>
        <w:tc>
          <w:tcPr>
            <w:tcW w:w="3260" w:type="dxa"/>
          </w:tcPr>
          <w:p w:rsidR="00EC0D6D" w:rsidRPr="00822190" w:rsidRDefault="00EC0D6D" w:rsidP="00E27EA5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Исключение и предупреждение фактов нарушений в образовательной деятельности</w:t>
            </w:r>
          </w:p>
        </w:tc>
        <w:tc>
          <w:tcPr>
            <w:tcW w:w="1885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EC0D6D" w:rsidRDefault="00EC0D6D" w:rsidP="00822190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</w:tbl>
    <w:p w:rsidR="00822190" w:rsidRDefault="00822190" w:rsidP="00822190">
      <w:pPr>
        <w:jc w:val="center"/>
        <w:rPr>
          <w:sz w:val="28"/>
          <w:szCs w:val="28"/>
        </w:rPr>
      </w:pPr>
    </w:p>
    <w:p w:rsidR="00E27EA5" w:rsidRPr="00822190" w:rsidRDefault="00E27EA5" w:rsidP="00822190">
      <w:pPr>
        <w:jc w:val="center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822190" w:rsidRPr="00822190" w:rsidTr="00822190">
        <w:tc>
          <w:tcPr>
            <w:tcW w:w="0" w:type="auto"/>
            <w:shd w:val="clear" w:color="auto" w:fill="FFFFFF"/>
            <w:hideMark/>
          </w:tcPr>
          <w:p w:rsidR="00822190" w:rsidRPr="00822190" w:rsidRDefault="00822190" w:rsidP="00DE76F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51470C" w:rsidRDefault="0051470C" w:rsidP="00EC0D6D">
      <w:pPr>
        <w:rPr>
          <w:sz w:val="20"/>
          <w:szCs w:val="20"/>
        </w:rPr>
      </w:pPr>
    </w:p>
    <w:sectPr w:rsidR="0051470C" w:rsidSect="00DE76FF">
      <w:pgSz w:w="17520" w:h="12480" w:orient="landscape"/>
      <w:pgMar w:top="1440" w:right="919" w:bottom="1440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7F6"/>
    <w:multiLevelType w:val="hybridMultilevel"/>
    <w:tmpl w:val="A81E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470C"/>
    <w:rsid w:val="00100026"/>
    <w:rsid w:val="00181CCE"/>
    <w:rsid w:val="001F3E90"/>
    <w:rsid w:val="00237146"/>
    <w:rsid w:val="002405AA"/>
    <w:rsid w:val="002C2982"/>
    <w:rsid w:val="002C4D6E"/>
    <w:rsid w:val="003207BD"/>
    <w:rsid w:val="0051470C"/>
    <w:rsid w:val="00524C5D"/>
    <w:rsid w:val="007A6A4D"/>
    <w:rsid w:val="007D6443"/>
    <w:rsid w:val="00822190"/>
    <w:rsid w:val="00891CCD"/>
    <w:rsid w:val="008D686E"/>
    <w:rsid w:val="008E4F80"/>
    <w:rsid w:val="00B92773"/>
    <w:rsid w:val="00C21961"/>
    <w:rsid w:val="00CA68A6"/>
    <w:rsid w:val="00DE76FF"/>
    <w:rsid w:val="00E27EA5"/>
    <w:rsid w:val="00E317E1"/>
    <w:rsid w:val="00E93B21"/>
    <w:rsid w:val="00EC0D6D"/>
    <w:rsid w:val="00F22EAA"/>
    <w:rsid w:val="00F8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2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D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2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D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2026-07-02T05:18:00Z</cp:lastPrinted>
  <dcterms:created xsi:type="dcterms:W3CDTF">2026-07-02T11:10:00Z</dcterms:created>
  <dcterms:modified xsi:type="dcterms:W3CDTF">2026-07-02T11:10:00Z</dcterms:modified>
</cp:coreProperties>
</file>